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34B881" w14:textId="77777777" w:rsidR="00B175E0" w:rsidRPr="003E3E4D" w:rsidRDefault="00B175E0" w:rsidP="00B175E0">
      <w:pPr>
        <w:pStyle w:val="af6"/>
        <w:rPr>
          <w:rFonts w:eastAsiaTheme="minorEastAsia"/>
          <w:sz w:val="22"/>
          <w:szCs w:val="22"/>
        </w:rPr>
      </w:pPr>
      <w:r w:rsidRPr="007810C1">
        <w:t>Supplementary material</w:t>
      </w:r>
    </w:p>
    <w:p w14:paraId="36A40680" w14:textId="6D27C6DD" w:rsidR="00B175E0" w:rsidRDefault="00B175E0" w:rsidP="00B175E0">
      <w:pPr>
        <w:ind w:firstLine="420"/>
        <w:rPr>
          <w:rFonts w:eastAsiaTheme="minorEastAsia"/>
        </w:rPr>
      </w:pPr>
    </w:p>
    <w:p w14:paraId="2A04F94F" w14:textId="77777777" w:rsidR="00B175E0" w:rsidRDefault="00B175E0" w:rsidP="00B175E0">
      <w:pPr>
        <w:ind w:firstLine="420"/>
        <w:rPr>
          <w:rFonts w:eastAsiaTheme="minorEastAsia" w:hint="eastAsia"/>
        </w:rPr>
      </w:pPr>
    </w:p>
    <w:p w14:paraId="65EC47FF" w14:textId="409BDE18" w:rsidR="008F650A" w:rsidRDefault="00F73673" w:rsidP="007641F9">
      <w:pPr>
        <w:ind w:firstLineChars="0" w:firstLine="0"/>
        <w:jc w:val="center"/>
      </w:pPr>
      <w:r w:rsidRPr="0021142E">
        <w:rPr>
          <w:noProof/>
        </w:rPr>
        <w:drawing>
          <wp:inline distT="0" distB="0" distL="0" distR="0" wp14:anchorId="59957F32" wp14:editId="0D44624F">
            <wp:extent cx="4542312" cy="3278127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4184"/>
                    <a:stretch/>
                  </pic:blipFill>
                  <pic:spPr bwMode="auto">
                    <a:xfrm>
                      <a:off x="0" y="0"/>
                      <a:ext cx="4545717" cy="3280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492EEA9" w14:textId="77777777" w:rsidR="008F650A" w:rsidRDefault="008F650A" w:rsidP="008F650A">
      <w:pPr>
        <w:pStyle w:val="af4"/>
      </w:pPr>
      <w:r w:rsidRPr="007641F9">
        <w:rPr>
          <w:rFonts w:hint="eastAsia"/>
          <w:b/>
        </w:rPr>
        <w:t>Supplementary</w:t>
      </w:r>
      <w:r w:rsidRPr="007641F9">
        <w:rPr>
          <w:b/>
        </w:rPr>
        <w:t xml:space="preserve"> Fig. 1. Leave-one-out analyses for ADHD. </w:t>
      </w:r>
      <w:r>
        <w:t>Each dot represents effect of the remaining IVs after excluding the corresponding SNP.</w:t>
      </w:r>
    </w:p>
    <w:p w14:paraId="03DA87E4" w14:textId="77777777" w:rsidR="008F650A" w:rsidRDefault="008F650A" w:rsidP="008F650A">
      <w:pPr>
        <w:pStyle w:val="af4"/>
      </w:pPr>
    </w:p>
    <w:p w14:paraId="719BD5AC" w14:textId="77777777" w:rsidR="008F650A" w:rsidRDefault="007641F9" w:rsidP="00045F0D">
      <w:pPr>
        <w:ind w:firstLineChars="0" w:firstLine="0"/>
        <w:jc w:val="center"/>
        <w:rPr>
          <w:rFonts w:eastAsiaTheme="minorEastAsia"/>
        </w:rPr>
      </w:pPr>
      <w:r w:rsidRPr="0021142E">
        <w:rPr>
          <w:noProof/>
        </w:rPr>
        <w:drawing>
          <wp:inline distT="0" distB="0" distL="0" distR="0" wp14:anchorId="6BA4D28B" wp14:editId="218A475C">
            <wp:extent cx="4542312" cy="3387579"/>
            <wp:effectExtent l="0" t="0" r="0" b="38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318"/>
                    <a:stretch/>
                  </pic:blipFill>
                  <pic:spPr bwMode="auto">
                    <a:xfrm>
                      <a:off x="0" y="0"/>
                      <a:ext cx="4546673" cy="3390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6108E5" w14:textId="77777777" w:rsidR="007641F9" w:rsidRDefault="007641F9" w:rsidP="007641F9">
      <w:pPr>
        <w:ind w:firstLineChars="0" w:firstLine="0"/>
        <w:rPr>
          <w:rFonts w:eastAsiaTheme="minorEastAsia"/>
        </w:rPr>
      </w:pPr>
      <w:r w:rsidRPr="007641F9">
        <w:rPr>
          <w:rFonts w:eastAsiaTheme="minorEastAsia" w:hint="eastAsia"/>
          <w:b/>
        </w:rPr>
        <w:t>Su</w:t>
      </w:r>
      <w:r w:rsidRPr="007641F9">
        <w:rPr>
          <w:rFonts w:eastAsiaTheme="minorEastAsia"/>
          <w:b/>
        </w:rPr>
        <w:t>pplementary Fig. 2. Leave-one-out analyses for anxiety.</w:t>
      </w:r>
      <w:r>
        <w:rPr>
          <w:rFonts w:eastAsiaTheme="minorEastAsia"/>
        </w:rPr>
        <w:t xml:space="preserve"> Each dot represents effect of the remaining IVs after excluding the corresponding SNP.</w:t>
      </w:r>
    </w:p>
    <w:p w14:paraId="5F9EF1C3" w14:textId="77777777" w:rsidR="007641F9" w:rsidRPr="007641F9" w:rsidRDefault="007641F9" w:rsidP="007641F9">
      <w:pPr>
        <w:ind w:firstLineChars="0" w:firstLine="0"/>
        <w:rPr>
          <w:rFonts w:eastAsiaTheme="minorEastAsia"/>
        </w:rPr>
      </w:pPr>
    </w:p>
    <w:p w14:paraId="6FADA500" w14:textId="77777777" w:rsidR="007641F9" w:rsidRDefault="00F73673" w:rsidP="007641F9">
      <w:pPr>
        <w:ind w:firstLineChars="0" w:firstLine="0"/>
        <w:jc w:val="center"/>
        <w:rPr>
          <w:rFonts w:eastAsiaTheme="minorEastAsia"/>
        </w:rPr>
      </w:pPr>
      <w:r w:rsidRPr="0021142E">
        <w:rPr>
          <w:noProof/>
        </w:rPr>
        <w:lastRenderedPageBreak/>
        <w:drawing>
          <wp:inline distT="0" distB="0" distL="0" distR="0" wp14:anchorId="5AC48892" wp14:editId="40B841AD">
            <wp:extent cx="5270500" cy="3854450"/>
            <wp:effectExtent l="0" t="0" r="635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037"/>
                    <a:stretch/>
                  </pic:blipFill>
                  <pic:spPr bwMode="auto">
                    <a:xfrm>
                      <a:off x="0" y="0"/>
                      <a:ext cx="5270500" cy="385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9FD5B3" w14:textId="77777777" w:rsidR="007641F9" w:rsidRDefault="007641F9" w:rsidP="007641F9">
      <w:pPr>
        <w:ind w:firstLineChars="0" w:firstLine="0"/>
        <w:rPr>
          <w:rFonts w:eastAsiaTheme="minorEastAsia"/>
        </w:rPr>
      </w:pPr>
      <w:r w:rsidRPr="007641F9">
        <w:rPr>
          <w:rFonts w:eastAsiaTheme="minorEastAsia" w:hint="eastAsia"/>
          <w:b/>
        </w:rPr>
        <w:t>Su</w:t>
      </w:r>
      <w:r w:rsidRPr="007641F9">
        <w:rPr>
          <w:rFonts w:eastAsiaTheme="minorEastAsia"/>
          <w:b/>
        </w:rPr>
        <w:t xml:space="preserve">pplementary Fig. </w:t>
      </w:r>
      <w:r>
        <w:rPr>
          <w:rFonts w:eastAsiaTheme="minorEastAsia"/>
          <w:b/>
        </w:rPr>
        <w:t>3</w:t>
      </w:r>
      <w:r w:rsidRPr="007641F9">
        <w:rPr>
          <w:rFonts w:eastAsiaTheme="minorEastAsia"/>
          <w:b/>
        </w:rPr>
        <w:t xml:space="preserve">. Leave-one-out analyses for </w:t>
      </w:r>
      <w:r w:rsidR="008B11E2">
        <w:rPr>
          <w:rFonts w:eastAsiaTheme="minorEastAsia"/>
          <w:b/>
        </w:rPr>
        <w:t>BPD</w:t>
      </w:r>
      <w:r w:rsidRPr="007641F9">
        <w:rPr>
          <w:rFonts w:eastAsiaTheme="minorEastAsia"/>
          <w:b/>
        </w:rPr>
        <w:t>.</w:t>
      </w:r>
      <w:r>
        <w:rPr>
          <w:rFonts w:eastAsiaTheme="minorEastAsia"/>
        </w:rPr>
        <w:t xml:space="preserve"> Each dot represents effect of the remaining IVs after excluding the corresponding SNP.</w:t>
      </w:r>
    </w:p>
    <w:p w14:paraId="55D63906" w14:textId="77777777" w:rsidR="007641F9" w:rsidRPr="007641F9" w:rsidRDefault="007641F9" w:rsidP="007641F9">
      <w:pPr>
        <w:ind w:firstLineChars="0" w:firstLine="0"/>
        <w:rPr>
          <w:rFonts w:eastAsiaTheme="minorEastAsia"/>
        </w:rPr>
      </w:pPr>
    </w:p>
    <w:p w14:paraId="165684E8" w14:textId="77777777" w:rsidR="007641F9" w:rsidRPr="007641F9" w:rsidRDefault="008B11E2" w:rsidP="007641F9">
      <w:pPr>
        <w:ind w:firstLineChars="0" w:firstLine="0"/>
        <w:jc w:val="center"/>
        <w:rPr>
          <w:rFonts w:eastAsiaTheme="minorEastAsia"/>
        </w:rPr>
      </w:pPr>
      <w:r w:rsidRPr="0021142E">
        <w:rPr>
          <w:noProof/>
        </w:rPr>
        <w:drawing>
          <wp:inline distT="0" distB="0" distL="0" distR="0" wp14:anchorId="77BC4E41" wp14:editId="0E130D9A">
            <wp:extent cx="4955843" cy="360045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610"/>
                    <a:stretch/>
                  </pic:blipFill>
                  <pic:spPr bwMode="auto">
                    <a:xfrm>
                      <a:off x="0" y="0"/>
                      <a:ext cx="4956639" cy="3601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357713" w14:textId="77777777" w:rsidR="007641F9" w:rsidRDefault="008B11E2" w:rsidP="008B11E2">
      <w:pPr>
        <w:pStyle w:val="af4"/>
        <w:rPr>
          <w:rFonts w:eastAsiaTheme="minorEastAsia"/>
        </w:rPr>
      </w:pPr>
      <w:r w:rsidRPr="007641F9">
        <w:rPr>
          <w:rFonts w:eastAsiaTheme="minorEastAsia" w:hint="eastAsia"/>
          <w:b/>
        </w:rPr>
        <w:t>Su</w:t>
      </w:r>
      <w:r w:rsidRPr="007641F9">
        <w:rPr>
          <w:rFonts w:eastAsiaTheme="minorEastAsia"/>
          <w:b/>
        </w:rPr>
        <w:t xml:space="preserve">pplementary Fig. </w:t>
      </w:r>
      <w:r>
        <w:rPr>
          <w:rFonts w:eastAsiaTheme="minorEastAsia"/>
          <w:b/>
        </w:rPr>
        <w:t>4</w:t>
      </w:r>
      <w:r w:rsidRPr="007641F9">
        <w:rPr>
          <w:rFonts w:eastAsiaTheme="minorEastAsia"/>
          <w:b/>
        </w:rPr>
        <w:t xml:space="preserve">. Leave-one-out analyses for </w:t>
      </w:r>
      <w:r>
        <w:rPr>
          <w:rFonts w:eastAsiaTheme="minorEastAsia"/>
          <w:b/>
        </w:rPr>
        <w:t>insomnia</w:t>
      </w:r>
      <w:r w:rsidRPr="007641F9">
        <w:rPr>
          <w:rFonts w:eastAsiaTheme="minorEastAsia"/>
          <w:b/>
        </w:rPr>
        <w:t>.</w:t>
      </w:r>
      <w:r>
        <w:rPr>
          <w:rFonts w:eastAsiaTheme="minorEastAsia"/>
        </w:rPr>
        <w:t xml:space="preserve"> Each dot represents effect of the remaining IVs after excluding the corresponding SNP.</w:t>
      </w:r>
    </w:p>
    <w:p w14:paraId="6E25CF9E" w14:textId="77777777" w:rsidR="007641F9" w:rsidRDefault="007641F9" w:rsidP="008B11E2">
      <w:pPr>
        <w:pStyle w:val="af4"/>
        <w:rPr>
          <w:rFonts w:eastAsiaTheme="minorEastAsia"/>
        </w:rPr>
      </w:pPr>
    </w:p>
    <w:p w14:paraId="3B9AD7AF" w14:textId="77777777" w:rsidR="008B11E2" w:rsidRDefault="00F73673" w:rsidP="007641F9">
      <w:pPr>
        <w:ind w:firstLineChars="0" w:firstLine="0"/>
        <w:jc w:val="center"/>
        <w:rPr>
          <w:rFonts w:eastAsiaTheme="minorEastAsia"/>
        </w:rPr>
      </w:pPr>
      <w:r w:rsidRPr="0021142E">
        <w:rPr>
          <w:noProof/>
        </w:rPr>
        <w:lastRenderedPageBreak/>
        <w:drawing>
          <wp:inline distT="0" distB="0" distL="0" distR="0" wp14:anchorId="0BFD7556" wp14:editId="158B140D">
            <wp:extent cx="5270500" cy="3797300"/>
            <wp:effectExtent l="0" t="0" r="635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4326"/>
                    <a:stretch/>
                  </pic:blipFill>
                  <pic:spPr bwMode="auto">
                    <a:xfrm>
                      <a:off x="0" y="0"/>
                      <a:ext cx="5270500" cy="379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513502" w14:textId="77777777" w:rsidR="008B11E2" w:rsidRDefault="008B11E2" w:rsidP="008F47C9">
      <w:pPr>
        <w:pStyle w:val="af4"/>
        <w:rPr>
          <w:rFonts w:eastAsiaTheme="minorEastAsia"/>
        </w:rPr>
      </w:pPr>
      <w:r w:rsidRPr="007641F9">
        <w:rPr>
          <w:rFonts w:eastAsiaTheme="minorEastAsia" w:hint="eastAsia"/>
          <w:b/>
        </w:rPr>
        <w:t>Su</w:t>
      </w:r>
      <w:r w:rsidRPr="007641F9">
        <w:rPr>
          <w:rFonts w:eastAsiaTheme="minorEastAsia"/>
          <w:b/>
        </w:rPr>
        <w:t xml:space="preserve">pplementary Fig. </w:t>
      </w:r>
      <w:r>
        <w:rPr>
          <w:rFonts w:eastAsiaTheme="minorEastAsia"/>
          <w:b/>
        </w:rPr>
        <w:t>5</w:t>
      </w:r>
      <w:r w:rsidRPr="007641F9">
        <w:rPr>
          <w:rFonts w:eastAsiaTheme="minorEastAsia"/>
          <w:b/>
        </w:rPr>
        <w:t xml:space="preserve">. </w:t>
      </w:r>
      <w:r>
        <w:rPr>
          <w:rFonts w:eastAsiaTheme="minorEastAsia"/>
          <w:b/>
        </w:rPr>
        <w:t xml:space="preserve">MR </w:t>
      </w:r>
      <w:proofErr w:type="spellStart"/>
      <w:r>
        <w:rPr>
          <w:rFonts w:eastAsiaTheme="minorEastAsia"/>
          <w:b/>
        </w:rPr>
        <w:t>Steiger</w:t>
      </w:r>
      <w:proofErr w:type="spellEnd"/>
      <w:r>
        <w:rPr>
          <w:rFonts w:eastAsiaTheme="minorEastAsia"/>
          <w:b/>
        </w:rPr>
        <w:t xml:space="preserve"> test for ADHD</w:t>
      </w:r>
      <w:r w:rsidRPr="007641F9">
        <w:rPr>
          <w:rFonts w:eastAsiaTheme="minorEastAsia"/>
          <w:b/>
        </w:rPr>
        <w:t>.</w:t>
      </w:r>
      <w:r>
        <w:rPr>
          <w:rFonts w:eastAsiaTheme="minorEastAsia"/>
        </w:rPr>
        <w:t xml:space="preserve"> </w:t>
      </w:r>
      <w:r w:rsidR="008F47C9">
        <w:rPr>
          <w:rFonts w:eastAsiaTheme="minorEastAsia"/>
        </w:rPr>
        <w:t>X-axis represents effect of selected IVs on ADHD, and the y-axis represents effect of selected IVs on urolithiasis</w:t>
      </w:r>
      <w:r>
        <w:rPr>
          <w:rFonts w:eastAsiaTheme="minorEastAsia"/>
        </w:rPr>
        <w:t>.</w:t>
      </w:r>
    </w:p>
    <w:p w14:paraId="4C6B5ECC" w14:textId="77777777" w:rsidR="008B11E2" w:rsidRDefault="008B11E2" w:rsidP="008F47C9">
      <w:pPr>
        <w:pStyle w:val="af4"/>
        <w:rPr>
          <w:rFonts w:eastAsiaTheme="minorEastAsia"/>
        </w:rPr>
      </w:pPr>
    </w:p>
    <w:p w14:paraId="4E20A67A" w14:textId="77777777" w:rsidR="008B11E2" w:rsidRDefault="008F47C9" w:rsidP="007641F9">
      <w:pPr>
        <w:ind w:firstLineChars="0" w:firstLine="0"/>
        <w:jc w:val="center"/>
        <w:rPr>
          <w:rFonts w:eastAsiaTheme="minorEastAsia"/>
        </w:rPr>
      </w:pPr>
      <w:r w:rsidRPr="0021142E">
        <w:rPr>
          <w:noProof/>
        </w:rPr>
        <w:drawing>
          <wp:inline distT="0" distB="0" distL="0" distR="0" wp14:anchorId="138CE5DB" wp14:editId="1F5ABFB4">
            <wp:extent cx="5270500" cy="3771900"/>
            <wp:effectExtent l="0" t="0" r="635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4899"/>
                    <a:stretch/>
                  </pic:blipFill>
                  <pic:spPr bwMode="auto">
                    <a:xfrm>
                      <a:off x="0" y="0"/>
                      <a:ext cx="5270500" cy="377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9F8583" w14:textId="77777777" w:rsidR="008F47C9" w:rsidRDefault="008F47C9" w:rsidP="008F47C9">
      <w:pPr>
        <w:pStyle w:val="af4"/>
        <w:rPr>
          <w:rFonts w:eastAsiaTheme="minorEastAsia"/>
        </w:rPr>
      </w:pPr>
      <w:r w:rsidRPr="007641F9">
        <w:rPr>
          <w:rFonts w:eastAsiaTheme="minorEastAsia" w:hint="eastAsia"/>
          <w:b/>
        </w:rPr>
        <w:t>Su</w:t>
      </w:r>
      <w:r w:rsidRPr="007641F9">
        <w:rPr>
          <w:rFonts w:eastAsiaTheme="minorEastAsia"/>
          <w:b/>
        </w:rPr>
        <w:t xml:space="preserve">pplementary Fig. </w:t>
      </w:r>
      <w:r>
        <w:rPr>
          <w:rFonts w:eastAsiaTheme="minorEastAsia"/>
          <w:b/>
        </w:rPr>
        <w:t>6</w:t>
      </w:r>
      <w:r w:rsidRPr="007641F9">
        <w:rPr>
          <w:rFonts w:eastAsiaTheme="minorEastAsia"/>
          <w:b/>
        </w:rPr>
        <w:t xml:space="preserve">. </w:t>
      </w:r>
      <w:r>
        <w:rPr>
          <w:rFonts w:eastAsiaTheme="minorEastAsia"/>
          <w:b/>
        </w:rPr>
        <w:t xml:space="preserve">MR </w:t>
      </w:r>
      <w:proofErr w:type="spellStart"/>
      <w:r>
        <w:rPr>
          <w:rFonts w:eastAsiaTheme="minorEastAsia"/>
          <w:b/>
        </w:rPr>
        <w:t>Steiger</w:t>
      </w:r>
      <w:proofErr w:type="spellEnd"/>
      <w:r>
        <w:rPr>
          <w:rFonts w:eastAsiaTheme="minorEastAsia"/>
          <w:b/>
        </w:rPr>
        <w:t xml:space="preserve"> test for anxiety</w:t>
      </w:r>
      <w:r w:rsidRPr="007641F9">
        <w:rPr>
          <w:rFonts w:eastAsiaTheme="minorEastAsia"/>
          <w:b/>
        </w:rPr>
        <w:t>.</w:t>
      </w:r>
      <w:r>
        <w:rPr>
          <w:rFonts w:eastAsiaTheme="minorEastAsia"/>
        </w:rPr>
        <w:t xml:space="preserve"> X-axis represents effect of selected IVs on </w:t>
      </w:r>
      <w:r w:rsidR="00895B4D" w:rsidRPr="00895B4D">
        <w:rPr>
          <w:rFonts w:eastAsiaTheme="minorEastAsia"/>
        </w:rPr>
        <w:t>anxiety</w:t>
      </w:r>
      <w:r>
        <w:rPr>
          <w:rFonts w:eastAsiaTheme="minorEastAsia"/>
        </w:rPr>
        <w:t>, and the y-axis represents effect of selected IVs on urolithiasis.</w:t>
      </w:r>
    </w:p>
    <w:p w14:paraId="63D1E1B5" w14:textId="77777777" w:rsidR="008F47C9" w:rsidRDefault="008F47C9" w:rsidP="008F47C9">
      <w:pPr>
        <w:pStyle w:val="af4"/>
        <w:rPr>
          <w:rFonts w:eastAsiaTheme="minorEastAsia"/>
        </w:rPr>
      </w:pPr>
    </w:p>
    <w:p w14:paraId="05CCC4E8" w14:textId="77777777" w:rsidR="008B11E2" w:rsidRPr="00895B4D" w:rsidRDefault="00895B4D" w:rsidP="007641F9">
      <w:pPr>
        <w:ind w:firstLineChars="0" w:firstLine="0"/>
        <w:jc w:val="center"/>
        <w:rPr>
          <w:rFonts w:eastAsiaTheme="minorEastAsia"/>
        </w:rPr>
      </w:pPr>
      <w:r w:rsidRPr="0021142E">
        <w:rPr>
          <w:noProof/>
        </w:rPr>
        <w:lastRenderedPageBreak/>
        <w:drawing>
          <wp:inline distT="0" distB="0" distL="0" distR="0" wp14:anchorId="77791841" wp14:editId="7BA47AD5">
            <wp:extent cx="5270500" cy="3797300"/>
            <wp:effectExtent l="0" t="0" r="635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4326"/>
                    <a:stretch/>
                  </pic:blipFill>
                  <pic:spPr bwMode="auto">
                    <a:xfrm>
                      <a:off x="0" y="0"/>
                      <a:ext cx="5270500" cy="379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AABE31" w14:textId="77777777" w:rsidR="00895B4D" w:rsidRDefault="00895B4D" w:rsidP="00895B4D">
      <w:pPr>
        <w:pStyle w:val="af4"/>
        <w:rPr>
          <w:rFonts w:eastAsiaTheme="minorEastAsia"/>
        </w:rPr>
      </w:pPr>
      <w:r w:rsidRPr="007641F9">
        <w:rPr>
          <w:rFonts w:eastAsiaTheme="minorEastAsia" w:hint="eastAsia"/>
          <w:b/>
        </w:rPr>
        <w:t>Su</w:t>
      </w:r>
      <w:r w:rsidRPr="007641F9">
        <w:rPr>
          <w:rFonts w:eastAsiaTheme="minorEastAsia"/>
          <w:b/>
        </w:rPr>
        <w:t xml:space="preserve">pplementary Fig. </w:t>
      </w:r>
      <w:r>
        <w:rPr>
          <w:rFonts w:eastAsiaTheme="minorEastAsia"/>
          <w:b/>
        </w:rPr>
        <w:t>7</w:t>
      </w:r>
      <w:r w:rsidRPr="007641F9">
        <w:rPr>
          <w:rFonts w:eastAsiaTheme="minorEastAsia"/>
          <w:b/>
        </w:rPr>
        <w:t xml:space="preserve">. </w:t>
      </w:r>
      <w:r>
        <w:rPr>
          <w:rFonts w:eastAsiaTheme="minorEastAsia"/>
          <w:b/>
        </w:rPr>
        <w:t xml:space="preserve">MR </w:t>
      </w:r>
      <w:proofErr w:type="spellStart"/>
      <w:r>
        <w:rPr>
          <w:rFonts w:eastAsiaTheme="minorEastAsia"/>
          <w:b/>
        </w:rPr>
        <w:t>Steiger</w:t>
      </w:r>
      <w:proofErr w:type="spellEnd"/>
      <w:r>
        <w:rPr>
          <w:rFonts w:eastAsiaTheme="minorEastAsia"/>
          <w:b/>
        </w:rPr>
        <w:t xml:space="preserve"> test for BPD</w:t>
      </w:r>
      <w:r w:rsidRPr="007641F9">
        <w:rPr>
          <w:rFonts w:eastAsiaTheme="minorEastAsia"/>
          <w:b/>
        </w:rPr>
        <w:t>.</w:t>
      </w:r>
      <w:r>
        <w:rPr>
          <w:rFonts w:eastAsiaTheme="minorEastAsia"/>
        </w:rPr>
        <w:t xml:space="preserve"> X-axis represents effect of selected IVs on BPD, and the y-axis represents effect of selected IVs on urolithiasis.</w:t>
      </w:r>
    </w:p>
    <w:p w14:paraId="004F2357" w14:textId="77777777" w:rsidR="00895B4D" w:rsidRDefault="00895B4D" w:rsidP="00895B4D">
      <w:pPr>
        <w:pStyle w:val="af4"/>
        <w:rPr>
          <w:rFonts w:eastAsiaTheme="minorEastAsia"/>
        </w:rPr>
      </w:pPr>
    </w:p>
    <w:p w14:paraId="770B634B" w14:textId="77777777" w:rsidR="008B11E2" w:rsidRPr="00895B4D" w:rsidRDefault="008B11E2" w:rsidP="007641F9">
      <w:pPr>
        <w:ind w:firstLineChars="0" w:firstLine="0"/>
        <w:jc w:val="center"/>
        <w:rPr>
          <w:rFonts w:eastAsiaTheme="minorEastAsia"/>
        </w:rPr>
      </w:pPr>
    </w:p>
    <w:p w14:paraId="0AED3846" w14:textId="77777777" w:rsidR="00417E45" w:rsidRDefault="00F73673" w:rsidP="007641F9">
      <w:pPr>
        <w:ind w:firstLineChars="0" w:firstLine="0"/>
        <w:jc w:val="center"/>
        <w:rPr>
          <w:rFonts w:eastAsiaTheme="minorEastAsia"/>
        </w:rPr>
      </w:pPr>
      <w:r w:rsidRPr="0021142E">
        <w:rPr>
          <w:noProof/>
        </w:rPr>
        <w:drawing>
          <wp:inline distT="0" distB="0" distL="0" distR="0" wp14:anchorId="70093C14" wp14:editId="2D52D177">
            <wp:extent cx="4957843" cy="352425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473"/>
                    <a:stretch/>
                  </pic:blipFill>
                  <pic:spPr bwMode="auto">
                    <a:xfrm>
                      <a:off x="0" y="0"/>
                      <a:ext cx="4958554" cy="3524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994993D" w14:textId="77777777" w:rsidR="00895B4D" w:rsidRDefault="00895B4D" w:rsidP="00D84440">
      <w:pPr>
        <w:pStyle w:val="af4"/>
        <w:rPr>
          <w:rFonts w:eastAsiaTheme="minorEastAsia"/>
        </w:rPr>
      </w:pPr>
      <w:r w:rsidRPr="007641F9">
        <w:rPr>
          <w:rFonts w:eastAsiaTheme="minorEastAsia" w:hint="eastAsia"/>
          <w:b/>
        </w:rPr>
        <w:t>Su</w:t>
      </w:r>
      <w:r w:rsidRPr="007641F9">
        <w:rPr>
          <w:rFonts w:eastAsiaTheme="minorEastAsia"/>
          <w:b/>
        </w:rPr>
        <w:t xml:space="preserve">pplementary Fig. </w:t>
      </w:r>
      <w:r>
        <w:rPr>
          <w:rFonts w:eastAsiaTheme="minorEastAsia"/>
          <w:b/>
        </w:rPr>
        <w:t>8</w:t>
      </w:r>
      <w:r w:rsidRPr="007641F9">
        <w:rPr>
          <w:rFonts w:eastAsiaTheme="minorEastAsia"/>
          <w:b/>
        </w:rPr>
        <w:t xml:space="preserve">. </w:t>
      </w:r>
      <w:r>
        <w:rPr>
          <w:rFonts w:eastAsiaTheme="minorEastAsia"/>
          <w:b/>
        </w:rPr>
        <w:t xml:space="preserve">MR </w:t>
      </w:r>
      <w:proofErr w:type="spellStart"/>
      <w:r>
        <w:rPr>
          <w:rFonts w:eastAsiaTheme="minorEastAsia"/>
          <w:b/>
        </w:rPr>
        <w:t>Steiger</w:t>
      </w:r>
      <w:proofErr w:type="spellEnd"/>
      <w:r>
        <w:rPr>
          <w:rFonts w:eastAsiaTheme="minorEastAsia"/>
          <w:b/>
        </w:rPr>
        <w:t xml:space="preserve"> test for insomnia</w:t>
      </w:r>
      <w:r w:rsidRPr="007641F9">
        <w:rPr>
          <w:rFonts w:eastAsiaTheme="minorEastAsia"/>
          <w:b/>
        </w:rPr>
        <w:t>.</w:t>
      </w:r>
      <w:r>
        <w:rPr>
          <w:rFonts w:eastAsiaTheme="minorEastAsia"/>
        </w:rPr>
        <w:t xml:space="preserve"> X-axis represents effect of selected IVs on </w:t>
      </w:r>
      <w:r w:rsidR="00D84440" w:rsidRPr="00D84440">
        <w:rPr>
          <w:rFonts w:eastAsiaTheme="minorEastAsia"/>
        </w:rPr>
        <w:t>insomnia</w:t>
      </w:r>
      <w:r>
        <w:rPr>
          <w:rFonts w:eastAsiaTheme="minorEastAsia"/>
        </w:rPr>
        <w:t>, and the y-axis represents effect of selected IVs on urolithiasis.</w:t>
      </w:r>
    </w:p>
    <w:p w14:paraId="64C7A1C2" w14:textId="77777777" w:rsidR="00D84440" w:rsidRPr="00D84440" w:rsidRDefault="00D84440" w:rsidP="00D84440">
      <w:pPr>
        <w:pStyle w:val="af4"/>
        <w:rPr>
          <w:rFonts w:eastAsiaTheme="minorEastAsia"/>
        </w:rPr>
      </w:pPr>
    </w:p>
    <w:sectPr w:rsidR="00D84440" w:rsidRPr="00D84440" w:rsidSect="00843D53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/>
      <w:pgMar w:top="1440" w:right="1800" w:bottom="1440" w:left="1800" w:header="851" w:footer="992" w:gutter="0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9432FC" w14:textId="77777777" w:rsidR="00F73673" w:rsidRDefault="00F73673" w:rsidP="00F73673">
      <w:pPr>
        <w:ind w:firstLine="420"/>
      </w:pPr>
      <w:r>
        <w:separator/>
      </w:r>
    </w:p>
  </w:endnote>
  <w:endnote w:type="continuationSeparator" w:id="0">
    <w:p w14:paraId="02829021" w14:textId="77777777" w:rsidR="00F73673" w:rsidRDefault="00F73673" w:rsidP="00F73673">
      <w:pPr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NimbusRomNo9L">
    <w:panose1 w:val="01010103010101010101"/>
    <w:charset w:val="00"/>
    <w:family w:val="auto"/>
    <w:pitch w:val="variable"/>
    <w:sig w:usb0="00000287" w:usb1="00000000" w:usb2="00000000" w:usb3="00000000" w:csb0="000000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E6C71E" w14:textId="77777777" w:rsidR="00843D53" w:rsidRDefault="00843D53">
    <w:pPr>
      <w:pStyle w:val="a7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178070882"/>
      <w:docPartObj>
        <w:docPartGallery w:val="Page Numbers (Bottom of Page)"/>
        <w:docPartUnique/>
      </w:docPartObj>
    </w:sdtPr>
    <w:sdtEndPr/>
    <w:sdtContent>
      <w:p w14:paraId="0706F1C0" w14:textId="77777777" w:rsidR="00843D53" w:rsidRDefault="00843D53">
        <w:pPr>
          <w:pStyle w:val="a7"/>
          <w:ind w:firstLine="36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843D53">
          <w:rPr>
            <w:noProof/>
            <w:lang w:val="zh-CN"/>
          </w:rPr>
          <w:t>3</w:t>
        </w:r>
        <w:r>
          <w:fldChar w:fldCharType="end"/>
        </w:r>
      </w:p>
    </w:sdtContent>
  </w:sdt>
  <w:p w14:paraId="30750122" w14:textId="77777777" w:rsidR="00843D53" w:rsidRDefault="00843D53">
    <w:pPr>
      <w:pStyle w:val="a7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98338274"/>
      <w:docPartObj>
        <w:docPartGallery w:val="Page Numbers (Bottom of Page)"/>
        <w:docPartUnique/>
      </w:docPartObj>
    </w:sdtPr>
    <w:sdtEndPr/>
    <w:sdtContent>
      <w:p w14:paraId="56E684F5" w14:textId="77777777" w:rsidR="00843D53" w:rsidRDefault="00843D53">
        <w:pPr>
          <w:pStyle w:val="a7"/>
          <w:ind w:firstLine="36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843D53">
          <w:rPr>
            <w:noProof/>
            <w:lang w:val="zh-CN"/>
          </w:rPr>
          <w:t>1</w:t>
        </w:r>
        <w:r>
          <w:fldChar w:fldCharType="end"/>
        </w:r>
      </w:p>
    </w:sdtContent>
  </w:sdt>
  <w:p w14:paraId="64878B0F" w14:textId="77777777" w:rsidR="00843D53" w:rsidRDefault="00843D53">
    <w:pPr>
      <w:pStyle w:val="a7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3A81FE" w14:textId="77777777" w:rsidR="00F73673" w:rsidRDefault="00F73673" w:rsidP="00F73673">
      <w:pPr>
        <w:ind w:firstLine="420"/>
      </w:pPr>
      <w:r>
        <w:separator/>
      </w:r>
    </w:p>
  </w:footnote>
  <w:footnote w:type="continuationSeparator" w:id="0">
    <w:p w14:paraId="31C86F0F" w14:textId="77777777" w:rsidR="00F73673" w:rsidRDefault="00F73673" w:rsidP="00F73673">
      <w:pPr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E1CA0C" w14:textId="77777777" w:rsidR="00843D53" w:rsidRDefault="00843D53">
    <w:pPr>
      <w:pStyle w:val="a5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26C1B1" w14:textId="77777777" w:rsidR="00843D53" w:rsidRDefault="00843D53" w:rsidP="00843D53">
    <w:pPr>
      <w:pStyle w:val="a5"/>
      <w:pBdr>
        <w:bottom w:val="none" w:sz="0" w:space="0" w:color="auto"/>
      </w:pBdr>
      <w:ind w:firstLine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E121D9" w14:textId="77777777" w:rsidR="00843D53" w:rsidRDefault="00843D53" w:rsidP="00843D53">
    <w:pPr>
      <w:pStyle w:val="a5"/>
      <w:pBdr>
        <w:bottom w:val="none" w:sz="0" w:space="0" w:color="auto"/>
      </w:pBdr>
      <w:ind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D661A69"/>
    <w:multiLevelType w:val="multilevel"/>
    <w:tmpl w:val="9520742E"/>
    <w:lvl w:ilvl="0">
      <w:start w:val="1"/>
      <w:numFmt w:val="decimal"/>
      <w:lvlRestart w:val="0"/>
      <w:suff w:val="space"/>
      <w:lvlText w:val="%1."/>
      <w:lvlJc w:val="left"/>
      <w:pPr>
        <w:ind w:left="432" w:hanging="432"/>
      </w:pPr>
    </w:lvl>
    <w:lvl w:ilvl="1">
      <w:start w:val="1"/>
      <w:numFmt w:val="decimal"/>
      <w:suff w:val="space"/>
      <w:lvlText w:val="%1.%2"/>
      <w:lvlJc w:val="left"/>
      <w:pPr>
        <w:ind w:left="576" w:hanging="576"/>
      </w:pPr>
    </w:lvl>
    <w:lvl w:ilvl="2">
      <w:start w:val="1"/>
      <w:numFmt w:val="decimal"/>
      <w:suff w:val="space"/>
      <w:lvlText w:val="%1.%2.%3"/>
      <w:lvlJc w:val="left"/>
      <w:pPr>
        <w:ind w:left="720" w:hanging="720"/>
      </w:pPr>
    </w:lvl>
    <w:lvl w:ilvl="3">
      <w:start w:val="1"/>
      <w:numFmt w:val="decimal"/>
      <w:suff w:val="space"/>
      <w:lvlText w:val="%1.%2.%3.%4"/>
      <w:lvlJc w:val="left"/>
      <w:pPr>
        <w:ind w:left="864" w:hanging="864"/>
      </w:pPr>
    </w:lvl>
    <w:lvl w:ilvl="4">
      <w:start w:val="1"/>
      <w:numFmt w:val="decimal"/>
      <w:suff w:val="space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F1FA4"/>
    <w:rsid w:val="00045F0D"/>
    <w:rsid w:val="00417E45"/>
    <w:rsid w:val="007641F9"/>
    <w:rsid w:val="00843D53"/>
    <w:rsid w:val="00895B4D"/>
    <w:rsid w:val="008B11E2"/>
    <w:rsid w:val="008F47C9"/>
    <w:rsid w:val="008F650A"/>
    <w:rsid w:val="00B175E0"/>
    <w:rsid w:val="00D84440"/>
    <w:rsid w:val="00DF1FA4"/>
    <w:rsid w:val="00F736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."/>
  <w:listSeparator w:val=","/>
  <w14:docId w14:val="26907EAC"/>
  <w15:chartTrackingRefBased/>
  <w15:docId w15:val="{EBFE5D0E-B34B-405F-A50B-39F0373813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F650A"/>
    <w:pPr>
      <w:widowControl w:val="0"/>
      <w:ind w:firstLineChars="200" w:firstLine="200"/>
      <w:jc w:val="both"/>
    </w:pPr>
    <w:rPr>
      <w:rFonts w:ascii="Times New Roman" w:eastAsia="Times New Roman" w:hAnsi="Times New Roman"/>
      <w:kern w:val="2"/>
      <w:sz w:val="21"/>
      <w:szCs w:val="21"/>
    </w:rPr>
  </w:style>
  <w:style w:type="paragraph" w:styleId="1">
    <w:name w:val="heading 1"/>
    <w:aliases w:val="一级标题"/>
    <w:basedOn w:val="a"/>
    <w:next w:val="a"/>
    <w:link w:val="10"/>
    <w:autoRedefine/>
    <w:uiPriority w:val="1"/>
    <w:qFormat/>
    <w:rsid w:val="008F650A"/>
    <w:pPr>
      <w:autoSpaceDE w:val="0"/>
      <w:autoSpaceDN w:val="0"/>
      <w:adjustRightInd w:val="0"/>
      <w:spacing w:beforeLines="100" w:before="312" w:afterLines="100" w:after="312"/>
      <w:ind w:firstLineChars="0" w:firstLine="0"/>
      <w:jc w:val="left"/>
      <w:outlineLvl w:val="0"/>
    </w:pPr>
    <w:rPr>
      <w:rFonts w:cs="Book Antiqua"/>
      <w:b/>
      <w:bCs/>
      <w:kern w:val="0"/>
      <w:sz w:val="24"/>
      <w:szCs w:val="20"/>
    </w:rPr>
  </w:style>
  <w:style w:type="paragraph" w:styleId="2">
    <w:name w:val="heading 2"/>
    <w:aliases w:val="二级标题"/>
    <w:basedOn w:val="a"/>
    <w:next w:val="a"/>
    <w:link w:val="20"/>
    <w:autoRedefine/>
    <w:uiPriority w:val="9"/>
    <w:unhideWhenUsed/>
    <w:qFormat/>
    <w:rsid w:val="008F650A"/>
    <w:pPr>
      <w:keepNext/>
      <w:keepLines/>
      <w:spacing w:beforeLines="50" w:before="156" w:afterLines="50" w:after="156"/>
      <w:ind w:firstLineChars="0" w:firstLine="0"/>
      <w:outlineLvl w:val="1"/>
    </w:pPr>
    <w:rPr>
      <w:b/>
      <w:bCs/>
      <w:i/>
      <w:sz w:val="22"/>
    </w:rPr>
  </w:style>
  <w:style w:type="paragraph" w:styleId="3">
    <w:name w:val="heading 3"/>
    <w:aliases w:val="三级标题"/>
    <w:basedOn w:val="a"/>
    <w:next w:val="a"/>
    <w:link w:val="30"/>
    <w:autoRedefine/>
    <w:uiPriority w:val="9"/>
    <w:unhideWhenUsed/>
    <w:qFormat/>
    <w:rsid w:val="008F650A"/>
    <w:pPr>
      <w:keepNext/>
      <w:keepLines/>
      <w:spacing w:beforeLines="50" w:before="156" w:afterLines="50" w:after="156"/>
      <w:ind w:firstLineChars="0" w:firstLine="0"/>
      <w:outlineLvl w:val="2"/>
    </w:pPr>
    <w:rPr>
      <w:bCs/>
      <w:i/>
      <w:sz w:val="22"/>
      <w:szCs w:val="32"/>
    </w:rPr>
  </w:style>
  <w:style w:type="paragraph" w:styleId="4">
    <w:name w:val="heading 4"/>
    <w:basedOn w:val="a"/>
    <w:next w:val="a"/>
    <w:link w:val="40"/>
    <w:uiPriority w:val="9"/>
    <w:qFormat/>
    <w:rsid w:val="008F650A"/>
    <w:pPr>
      <w:keepNext/>
      <w:keepLines/>
      <w:spacing w:before="280" w:after="290" w:line="376" w:lineRule="auto"/>
      <w:ind w:firstLine="320"/>
      <w:outlineLvl w:val="3"/>
    </w:pPr>
    <w:rPr>
      <w:rFonts w:ascii="Calibri Light" w:eastAsia="NimbusRomNo9L" w:hAnsi="Calibri Light" w:cs="NimbusRomNo9L"/>
      <w:b/>
      <w:bCs/>
      <w:kern w:val="0"/>
      <w:sz w:val="28"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8F650A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8F650A"/>
    <w:pPr>
      <w:keepNext/>
      <w:keepLines/>
      <w:numPr>
        <w:ilvl w:val="5"/>
        <w:numId w:val="4"/>
      </w:numPr>
      <w:spacing w:before="240" w:after="64" w:line="320" w:lineRule="auto"/>
      <w:ind w:firstLineChars="0" w:firstLine="0"/>
      <w:outlineLvl w:val="5"/>
    </w:pPr>
    <w:rPr>
      <w:rFonts w:ascii="等线 Light" w:eastAsia="等线 Light" w:hAnsi="等线 Light"/>
      <w:b/>
      <w:bCs/>
      <w:sz w:val="24"/>
      <w:szCs w:val="24"/>
    </w:rPr>
  </w:style>
  <w:style w:type="paragraph" w:styleId="7">
    <w:name w:val="heading 7"/>
    <w:basedOn w:val="a"/>
    <w:next w:val="a"/>
    <w:link w:val="70"/>
    <w:uiPriority w:val="9"/>
    <w:unhideWhenUsed/>
    <w:qFormat/>
    <w:rsid w:val="008F650A"/>
    <w:pPr>
      <w:keepNext/>
      <w:keepLines/>
      <w:numPr>
        <w:ilvl w:val="6"/>
        <w:numId w:val="4"/>
      </w:numPr>
      <w:spacing w:before="240" w:after="64" w:line="320" w:lineRule="auto"/>
      <w:ind w:firstLineChars="0" w:firstLine="0"/>
      <w:outlineLvl w:val="6"/>
    </w:pPr>
    <w:rPr>
      <w:b/>
      <w:bCs/>
      <w:sz w:val="24"/>
      <w:szCs w:val="24"/>
    </w:rPr>
  </w:style>
  <w:style w:type="paragraph" w:styleId="8">
    <w:name w:val="heading 8"/>
    <w:basedOn w:val="a"/>
    <w:next w:val="a"/>
    <w:link w:val="80"/>
    <w:uiPriority w:val="9"/>
    <w:unhideWhenUsed/>
    <w:qFormat/>
    <w:rsid w:val="008F650A"/>
    <w:pPr>
      <w:keepNext/>
      <w:keepLines/>
      <w:numPr>
        <w:ilvl w:val="7"/>
        <w:numId w:val="4"/>
      </w:numPr>
      <w:spacing w:before="240" w:after="64" w:line="320" w:lineRule="auto"/>
      <w:ind w:firstLineChars="0" w:firstLine="0"/>
      <w:outlineLvl w:val="7"/>
    </w:pPr>
    <w:rPr>
      <w:rFonts w:ascii="等线 Light" w:eastAsia="等线 Light" w:hAnsi="等线 Light"/>
      <w:sz w:val="24"/>
      <w:szCs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8F650A"/>
    <w:pPr>
      <w:keepNext/>
      <w:keepLines/>
      <w:numPr>
        <w:ilvl w:val="8"/>
        <w:numId w:val="4"/>
      </w:numPr>
      <w:spacing w:before="240" w:after="64" w:line="320" w:lineRule="auto"/>
      <w:ind w:firstLineChars="0" w:firstLine="0"/>
      <w:outlineLvl w:val="8"/>
    </w:pPr>
    <w:rPr>
      <w:rFonts w:ascii="等线 Light" w:eastAsia="等线 Light" w:hAnsi="等线 Light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F1FA4"/>
    <w:rPr>
      <w:sz w:val="18"/>
      <w:szCs w:val="18"/>
    </w:rPr>
  </w:style>
  <w:style w:type="character" w:customStyle="1" w:styleId="a4">
    <w:name w:val="批注框文本 字符"/>
    <w:link w:val="a3"/>
    <w:uiPriority w:val="99"/>
    <w:semiHidden/>
    <w:rsid w:val="00DF1FA4"/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8F650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link w:val="a5"/>
    <w:uiPriority w:val="99"/>
    <w:rsid w:val="008F650A"/>
    <w:rPr>
      <w:rFonts w:ascii="Times New Roman" w:eastAsia="Times New Roman" w:hAnsi="Times New Roman"/>
      <w:kern w:val="2"/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8F650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link w:val="a7"/>
    <w:uiPriority w:val="99"/>
    <w:rsid w:val="008F650A"/>
    <w:rPr>
      <w:rFonts w:ascii="Times New Roman" w:eastAsia="Times New Roman" w:hAnsi="Times New Roman"/>
      <w:kern w:val="2"/>
      <w:sz w:val="18"/>
      <w:szCs w:val="18"/>
    </w:rPr>
  </w:style>
  <w:style w:type="character" w:customStyle="1" w:styleId="10">
    <w:name w:val="标题 1 字符"/>
    <w:aliases w:val="一级标题 字符"/>
    <w:link w:val="1"/>
    <w:uiPriority w:val="1"/>
    <w:rsid w:val="008F650A"/>
    <w:rPr>
      <w:rFonts w:ascii="Times New Roman" w:eastAsia="Times New Roman" w:hAnsi="Times New Roman" w:cs="Book Antiqua"/>
      <w:b/>
      <w:bCs/>
      <w:sz w:val="24"/>
    </w:rPr>
  </w:style>
  <w:style w:type="character" w:customStyle="1" w:styleId="20">
    <w:name w:val="标题 2 字符"/>
    <w:aliases w:val="二级标题 字符"/>
    <w:link w:val="2"/>
    <w:uiPriority w:val="9"/>
    <w:rsid w:val="008F650A"/>
    <w:rPr>
      <w:rFonts w:ascii="Times New Roman" w:eastAsia="Times New Roman" w:hAnsi="Times New Roman"/>
      <w:b/>
      <w:bCs/>
      <w:i/>
      <w:kern w:val="2"/>
      <w:sz w:val="22"/>
      <w:szCs w:val="21"/>
    </w:rPr>
  </w:style>
  <w:style w:type="character" w:customStyle="1" w:styleId="30">
    <w:name w:val="标题 3 字符"/>
    <w:aliases w:val="三级标题 字符"/>
    <w:link w:val="3"/>
    <w:uiPriority w:val="9"/>
    <w:rsid w:val="008F650A"/>
    <w:rPr>
      <w:rFonts w:ascii="Times New Roman" w:eastAsia="Times New Roman" w:hAnsi="Times New Roman"/>
      <w:bCs/>
      <w:i/>
      <w:kern w:val="2"/>
      <w:sz w:val="22"/>
      <w:szCs w:val="32"/>
    </w:rPr>
  </w:style>
  <w:style w:type="character" w:customStyle="1" w:styleId="40">
    <w:name w:val="标题 4 字符"/>
    <w:link w:val="4"/>
    <w:uiPriority w:val="9"/>
    <w:rsid w:val="008F650A"/>
    <w:rPr>
      <w:rFonts w:ascii="Calibri Light" w:eastAsia="NimbusRomNo9L" w:hAnsi="Calibri Light" w:cs="NimbusRomNo9L"/>
      <w:b/>
      <w:bCs/>
      <w:sz w:val="28"/>
      <w:szCs w:val="28"/>
    </w:rPr>
  </w:style>
  <w:style w:type="character" w:customStyle="1" w:styleId="50">
    <w:name w:val="标题 5 字符"/>
    <w:link w:val="5"/>
    <w:uiPriority w:val="9"/>
    <w:rsid w:val="008F650A"/>
    <w:rPr>
      <w:rFonts w:ascii="Times New Roman" w:eastAsia="Times New Roman" w:hAnsi="Times New Roman"/>
      <w:b/>
      <w:bCs/>
      <w:kern w:val="2"/>
      <w:sz w:val="28"/>
      <w:szCs w:val="28"/>
    </w:rPr>
  </w:style>
  <w:style w:type="character" w:customStyle="1" w:styleId="60">
    <w:name w:val="标题 6 字符"/>
    <w:link w:val="6"/>
    <w:uiPriority w:val="9"/>
    <w:rsid w:val="008F650A"/>
    <w:rPr>
      <w:rFonts w:ascii="等线 Light" w:eastAsia="等线 Light" w:hAnsi="等线 Light"/>
      <w:b/>
      <w:bCs/>
      <w:kern w:val="2"/>
      <w:sz w:val="24"/>
      <w:szCs w:val="24"/>
    </w:rPr>
  </w:style>
  <w:style w:type="character" w:customStyle="1" w:styleId="70">
    <w:name w:val="标题 7 字符"/>
    <w:link w:val="7"/>
    <w:uiPriority w:val="9"/>
    <w:rsid w:val="008F650A"/>
    <w:rPr>
      <w:rFonts w:ascii="Times New Roman" w:eastAsia="Times New Roman" w:hAnsi="Times New Roman"/>
      <w:b/>
      <w:bCs/>
      <w:kern w:val="2"/>
      <w:sz w:val="24"/>
      <w:szCs w:val="24"/>
    </w:rPr>
  </w:style>
  <w:style w:type="character" w:customStyle="1" w:styleId="80">
    <w:name w:val="标题 8 字符"/>
    <w:link w:val="8"/>
    <w:uiPriority w:val="9"/>
    <w:rsid w:val="008F650A"/>
    <w:rPr>
      <w:rFonts w:ascii="等线 Light" w:eastAsia="等线 Light" w:hAnsi="等线 Light"/>
      <w:kern w:val="2"/>
      <w:sz w:val="24"/>
      <w:szCs w:val="24"/>
    </w:rPr>
  </w:style>
  <w:style w:type="character" w:customStyle="1" w:styleId="90">
    <w:name w:val="标题 9 字符"/>
    <w:link w:val="9"/>
    <w:uiPriority w:val="9"/>
    <w:semiHidden/>
    <w:rsid w:val="008F650A"/>
    <w:rPr>
      <w:rFonts w:ascii="等线 Light" w:eastAsia="等线 Light" w:hAnsi="等线 Light"/>
      <w:kern w:val="2"/>
      <w:sz w:val="21"/>
      <w:szCs w:val="21"/>
    </w:rPr>
  </w:style>
  <w:style w:type="paragraph" w:customStyle="1" w:styleId="a9">
    <w:name w:val="表题"/>
    <w:basedOn w:val="a"/>
    <w:autoRedefine/>
    <w:qFormat/>
    <w:rsid w:val="008F650A"/>
    <w:pPr>
      <w:spacing w:beforeLines="100" w:before="312" w:afterLines="100" w:after="312"/>
      <w:ind w:leftChars="200" w:left="420" w:firstLineChars="0" w:firstLine="0"/>
    </w:pPr>
    <w:rPr>
      <w:b/>
    </w:rPr>
  </w:style>
  <w:style w:type="paragraph" w:customStyle="1" w:styleId="aa">
    <w:name w:val="表注"/>
    <w:basedOn w:val="a9"/>
    <w:autoRedefine/>
    <w:qFormat/>
    <w:rsid w:val="008F650A"/>
    <w:pPr>
      <w:adjustRightInd w:val="0"/>
      <w:snapToGrid w:val="0"/>
      <w:spacing w:beforeLines="0" w:before="0" w:afterLines="0" w:after="0"/>
      <w:ind w:leftChars="0" w:left="0"/>
    </w:pPr>
    <w:rPr>
      <w:b w:val="0"/>
    </w:rPr>
  </w:style>
  <w:style w:type="paragraph" w:customStyle="1" w:styleId="ab">
    <w:name w:val="参考文献"/>
    <w:basedOn w:val="a"/>
    <w:autoRedefine/>
    <w:qFormat/>
    <w:rsid w:val="008F650A"/>
    <w:pPr>
      <w:ind w:left="360" w:hangingChars="200" w:hanging="360"/>
    </w:pPr>
    <w:rPr>
      <w:rFonts w:eastAsia="等线"/>
      <w:sz w:val="18"/>
      <w:szCs w:val="24"/>
    </w:rPr>
  </w:style>
  <w:style w:type="paragraph" w:customStyle="1" w:styleId="ac">
    <w:name w:val="稿件类型"/>
    <w:basedOn w:val="a"/>
    <w:autoRedefine/>
    <w:qFormat/>
    <w:rsid w:val="008F650A"/>
    <w:pPr>
      <w:ind w:firstLineChars="0" w:firstLine="0"/>
      <w:jc w:val="left"/>
    </w:pPr>
    <w:rPr>
      <w:rFonts w:eastAsia="宋体"/>
      <w:i/>
      <w:sz w:val="20"/>
    </w:rPr>
  </w:style>
  <w:style w:type="paragraph" w:customStyle="1" w:styleId="ad">
    <w:name w:val="关键词"/>
    <w:basedOn w:val="a"/>
    <w:autoRedefine/>
    <w:qFormat/>
    <w:rsid w:val="008F650A"/>
    <w:pPr>
      <w:ind w:firstLineChars="0" w:firstLine="0"/>
    </w:pPr>
    <w:rPr>
      <w:noProof/>
    </w:rPr>
  </w:style>
  <w:style w:type="character" w:styleId="ae">
    <w:name w:val="line number"/>
    <w:uiPriority w:val="99"/>
    <w:semiHidden/>
    <w:unhideWhenUsed/>
    <w:rsid w:val="008F650A"/>
  </w:style>
  <w:style w:type="paragraph" w:customStyle="1" w:styleId="af">
    <w:name w:val="机构信息"/>
    <w:basedOn w:val="a"/>
    <w:link w:val="af0"/>
    <w:autoRedefine/>
    <w:qFormat/>
    <w:rsid w:val="008F650A"/>
    <w:pPr>
      <w:ind w:firstLineChars="0" w:firstLine="0"/>
    </w:pPr>
    <w:rPr>
      <w:i/>
    </w:rPr>
  </w:style>
  <w:style w:type="character" w:customStyle="1" w:styleId="af0">
    <w:name w:val="机构信息 字符"/>
    <w:link w:val="af"/>
    <w:rsid w:val="008F650A"/>
    <w:rPr>
      <w:rFonts w:ascii="Times New Roman" w:eastAsia="Times New Roman" w:hAnsi="Times New Roman"/>
      <w:i/>
      <w:kern w:val="2"/>
      <w:sz w:val="21"/>
      <w:szCs w:val="21"/>
    </w:rPr>
  </w:style>
  <w:style w:type="paragraph" w:customStyle="1" w:styleId="af1">
    <w:name w:val="接收日期"/>
    <w:basedOn w:val="a"/>
    <w:autoRedefine/>
    <w:qFormat/>
    <w:rsid w:val="008F650A"/>
    <w:pPr>
      <w:ind w:firstLineChars="0" w:firstLine="0"/>
    </w:pPr>
  </w:style>
  <w:style w:type="paragraph" w:styleId="af2">
    <w:name w:val="Normal (Web)"/>
    <w:basedOn w:val="a"/>
    <w:uiPriority w:val="99"/>
    <w:unhideWhenUsed/>
    <w:rsid w:val="008F650A"/>
    <w:pPr>
      <w:spacing w:before="100" w:beforeAutospacing="1" w:after="100" w:afterAutospacing="1"/>
    </w:pPr>
    <w:rPr>
      <w:lang w:eastAsia="en-US"/>
    </w:rPr>
  </w:style>
  <w:style w:type="paragraph" w:customStyle="1" w:styleId="af3">
    <w:name w:val="通讯作者"/>
    <w:basedOn w:val="a"/>
    <w:autoRedefine/>
    <w:qFormat/>
    <w:rsid w:val="008F650A"/>
    <w:pPr>
      <w:ind w:firstLineChars="0" w:firstLine="0"/>
    </w:pPr>
  </w:style>
  <w:style w:type="paragraph" w:customStyle="1" w:styleId="af4">
    <w:name w:val="图注"/>
    <w:basedOn w:val="aa"/>
    <w:autoRedefine/>
    <w:qFormat/>
    <w:rsid w:val="008F650A"/>
  </w:style>
  <w:style w:type="table" w:styleId="af5">
    <w:name w:val="Table Grid"/>
    <w:basedOn w:val="a1"/>
    <w:uiPriority w:val="59"/>
    <w:qFormat/>
    <w:rsid w:val="008F650A"/>
    <w:rPr>
      <w:rFonts w:ascii="等线" w:eastAsia="等线" w:hAnsi="等线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6">
    <w:name w:val="文章标题"/>
    <w:basedOn w:val="a"/>
    <w:link w:val="af7"/>
    <w:autoRedefine/>
    <w:qFormat/>
    <w:rsid w:val="00B175E0"/>
    <w:pPr>
      <w:kinsoku w:val="0"/>
      <w:overflowPunct w:val="0"/>
      <w:autoSpaceDE w:val="0"/>
      <w:autoSpaceDN w:val="0"/>
      <w:adjustRightInd w:val="0"/>
      <w:ind w:firstLineChars="0" w:firstLine="0"/>
      <w:jc w:val="center"/>
    </w:pPr>
    <w:rPr>
      <w:b/>
      <w:bCs/>
      <w:spacing w:val="-8"/>
      <w:sz w:val="36"/>
      <w:szCs w:val="36"/>
    </w:rPr>
  </w:style>
  <w:style w:type="character" w:customStyle="1" w:styleId="af7">
    <w:name w:val="文章标题 字符"/>
    <w:link w:val="af6"/>
    <w:rsid w:val="00B175E0"/>
    <w:rPr>
      <w:rFonts w:ascii="Times New Roman" w:eastAsia="Times New Roman" w:hAnsi="Times New Roman"/>
      <w:b/>
      <w:bCs/>
      <w:spacing w:val="-8"/>
      <w:kern w:val="2"/>
      <w:sz w:val="36"/>
      <w:szCs w:val="36"/>
    </w:rPr>
  </w:style>
  <w:style w:type="paragraph" w:customStyle="1" w:styleId="af8">
    <w:name w:val="文章内容"/>
    <w:basedOn w:val="a"/>
    <w:link w:val="af9"/>
    <w:autoRedefine/>
    <w:rsid w:val="008F650A"/>
    <w:pPr>
      <w:ind w:firstLine="420"/>
    </w:pPr>
    <w:rPr>
      <w:color w:val="000000"/>
    </w:rPr>
  </w:style>
  <w:style w:type="character" w:customStyle="1" w:styleId="af9">
    <w:name w:val="文章内容 字符"/>
    <w:link w:val="af8"/>
    <w:rsid w:val="008F650A"/>
    <w:rPr>
      <w:rFonts w:ascii="Times New Roman" w:eastAsia="Times New Roman" w:hAnsi="Times New Roman"/>
      <w:color w:val="000000"/>
      <w:kern w:val="2"/>
      <w:sz w:val="21"/>
      <w:szCs w:val="21"/>
    </w:rPr>
  </w:style>
  <w:style w:type="paragraph" w:customStyle="1" w:styleId="afa">
    <w:name w:val="摘要"/>
    <w:basedOn w:val="a"/>
    <w:autoRedefine/>
    <w:qFormat/>
    <w:rsid w:val="008F650A"/>
    <w:pPr>
      <w:ind w:firstLineChars="0" w:firstLine="0"/>
    </w:pPr>
    <w:rPr>
      <w:noProof/>
    </w:rPr>
  </w:style>
  <w:style w:type="character" w:styleId="afb">
    <w:name w:val="Placeholder Text"/>
    <w:uiPriority w:val="99"/>
    <w:semiHidden/>
    <w:rsid w:val="008F650A"/>
    <w:rPr>
      <w:color w:val="808080"/>
    </w:rPr>
  </w:style>
  <w:style w:type="paragraph" w:styleId="afc">
    <w:name w:val="Body Text"/>
    <w:basedOn w:val="a"/>
    <w:link w:val="afd"/>
    <w:autoRedefine/>
    <w:uiPriority w:val="1"/>
    <w:qFormat/>
    <w:rsid w:val="008F650A"/>
    <w:pPr>
      <w:autoSpaceDE w:val="0"/>
      <w:autoSpaceDN w:val="0"/>
      <w:adjustRightInd w:val="0"/>
      <w:ind w:firstLine="420"/>
    </w:pPr>
    <w:rPr>
      <w:kern w:val="0"/>
    </w:rPr>
  </w:style>
  <w:style w:type="character" w:customStyle="1" w:styleId="afd">
    <w:name w:val="正文文本 字符"/>
    <w:link w:val="afc"/>
    <w:uiPriority w:val="1"/>
    <w:rsid w:val="008F650A"/>
    <w:rPr>
      <w:rFonts w:ascii="Times New Roman" w:eastAsia="Times New Roman" w:hAnsi="Times New Roman"/>
      <w:sz w:val="21"/>
      <w:szCs w:val="21"/>
    </w:rPr>
  </w:style>
  <w:style w:type="paragraph" w:customStyle="1" w:styleId="afe">
    <w:name w:val="致谢部分"/>
    <w:basedOn w:val="afc"/>
    <w:link w:val="aff"/>
    <w:autoRedefine/>
    <w:qFormat/>
    <w:rsid w:val="008F650A"/>
    <w:pPr>
      <w:ind w:firstLineChars="0" w:firstLine="0"/>
    </w:pPr>
    <w:rPr>
      <w:b/>
      <w:sz w:val="24"/>
      <w:szCs w:val="24"/>
    </w:rPr>
  </w:style>
  <w:style w:type="character" w:customStyle="1" w:styleId="aff">
    <w:name w:val="致谢部分 字符"/>
    <w:link w:val="afe"/>
    <w:rsid w:val="008F650A"/>
    <w:rPr>
      <w:rFonts w:ascii="Times New Roman" w:eastAsia="Times New Roman" w:hAnsi="Times New Roman"/>
      <w:b/>
      <w:sz w:val="24"/>
      <w:szCs w:val="24"/>
    </w:rPr>
  </w:style>
  <w:style w:type="paragraph" w:customStyle="1" w:styleId="aff0">
    <w:name w:val="作者信息"/>
    <w:basedOn w:val="a"/>
    <w:autoRedefine/>
    <w:qFormat/>
    <w:rsid w:val="008F650A"/>
    <w:pPr>
      <w:ind w:firstLineChars="0" w:firstLine="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AEC2F86-DFFA-4C78-880B-9A1E7690C6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4</Pages>
  <Words>192</Words>
  <Characters>1100</Characters>
  <Application>Microsoft Office Word</Application>
  <DocSecurity>0</DocSecurity>
  <PresentationFormat/>
  <Lines>9</Lines>
  <Paragraphs>2</Paragraphs>
  <Slides>0</Slides>
  <Notes>0</Notes>
  <HiddenSlides>0</HiddenSlides>
  <MMClips>0</MMClips>
  <ScaleCrop>false</ScaleCrop>
  <Manager/>
  <Company/>
  <LinksUpToDate>false</LinksUpToDate>
  <CharactersWithSpaces>1290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86137</dc:creator>
  <cp:keywords/>
  <dc:description/>
  <cp:lastModifiedBy>Emilia</cp:lastModifiedBy>
  <cp:revision>6</cp:revision>
  <dcterms:created xsi:type="dcterms:W3CDTF">2024-03-05T05:52:00Z</dcterms:created>
  <dcterms:modified xsi:type="dcterms:W3CDTF">2024-03-05T07:30:00Z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2052-9.1.0.3914</vt:lpwstr>
  </property>
</Properties>
</file>